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8879D6" w14:textId="77777777" w:rsidR="000C2CA6" w:rsidRPr="00BB031E" w:rsidRDefault="000C2CA6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33EAF0" w14:textId="692F53C9" w:rsidR="00D45C76" w:rsidRPr="000C2CA6" w:rsidRDefault="00D84BE7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53A3F">
        <w:rPr>
          <w:rFonts w:ascii="Times New Roman" w:eastAsia="Aptos" w:hAnsi="Times New Roman" w:cs="Times New Roman"/>
          <w:sz w:val="24"/>
          <w:szCs w:val="24"/>
        </w:rPr>
        <w:t>Si comunica che</w:t>
      </w:r>
      <w:r w:rsidR="001921F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>il S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.I.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(Sindacato 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>I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ntercategoriale </w:t>
      </w:r>
      <w:r w:rsidR="00D56687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 xml:space="preserve">) </w:t>
      </w:r>
      <w:r w:rsidRPr="00153A3F">
        <w:rPr>
          <w:rFonts w:ascii="Times New Roman" w:eastAsia="Aptos" w:hAnsi="Times New Roman" w:cs="Times New Roman"/>
          <w:sz w:val="24"/>
          <w:szCs w:val="24"/>
        </w:rPr>
        <w:t>ha proclamato</w:t>
      </w:r>
      <w:r w:rsidR="001921FF">
        <w:rPr>
          <w:rFonts w:ascii="Times New Roman" w:eastAsia="Aptos" w:hAnsi="Times New Roman" w:cs="Times New Roman"/>
          <w:sz w:val="24"/>
          <w:szCs w:val="24"/>
        </w:rPr>
        <w:t>,</w:t>
      </w:r>
      <w:r w:rsidR="001921FF" w:rsidRPr="001921FF">
        <w:t xml:space="preserve"> </w:t>
      </w:r>
      <w:r w:rsidR="001921FF" w:rsidRPr="001921FF">
        <w:rPr>
          <w:rFonts w:ascii="Times New Roman" w:eastAsia="Aptos" w:hAnsi="Times New Roman" w:cs="Times New Roman"/>
          <w:sz w:val="24"/>
          <w:szCs w:val="24"/>
        </w:rPr>
        <w:t>per l’</w:t>
      </w:r>
      <w:r w:rsidR="001921F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intera giornata del 3 ottobre 2025,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uno 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sciopero generale</w:t>
      </w:r>
      <w:r w:rsidR="000C2CA6" w:rsidRPr="000C2CA6">
        <w:t xml:space="preserve"> </w:t>
      </w:r>
      <w:r w:rsidR="000C2CA6" w:rsidRPr="000C2CA6">
        <w:rPr>
          <w:rFonts w:ascii="Times New Roman" w:eastAsia="Aptos" w:hAnsi="Times New Roman" w:cs="Times New Roman"/>
          <w:sz w:val="24"/>
          <w:szCs w:val="24"/>
        </w:rPr>
        <w:t>di tutte le categorie pubbliche e private</w:t>
      </w:r>
      <w:r w:rsidR="000C2CA6">
        <w:rPr>
          <w:rFonts w:ascii="Times New Roman" w:eastAsia="Aptos" w:hAnsi="Times New Roman" w:cs="Times New Roman"/>
          <w:sz w:val="24"/>
          <w:szCs w:val="24"/>
        </w:rPr>
        <w:t xml:space="preserve"> e che, i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 xml:space="preserve">n </w:t>
      </w:r>
      <w:r w:rsidR="00153A3F">
        <w:rPr>
          <w:rFonts w:ascii="Times New Roman" w:eastAsia="Aptos" w:hAnsi="Times New Roman" w:cs="Times New Roman"/>
          <w:sz w:val="24"/>
          <w:szCs w:val="24"/>
        </w:rPr>
        <w:t xml:space="preserve">ottemperanza 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alle indicazioni della Commissione di garanzia dell’attuazione della legge sullo sciopero nei servizi pubblici essenziali di cui alla nota d'intervento D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ipartimento </w:t>
      </w:r>
      <w:r w:rsidR="005838FE">
        <w:rPr>
          <w:rFonts w:ascii="Times New Roman" w:eastAsia="Aptos" w:hAnsi="Times New Roman" w:cs="Times New Roman"/>
          <w:sz w:val="24"/>
          <w:szCs w:val="24"/>
        </w:rPr>
        <w:t>f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unzione </w:t>
      </w:r>
      <w:r w:rsidR="005838FE">
        <w:rPr>
          <w:rFonts w:ascii="Times New Roman" w:eastAsia="Aptos" w:hAnsi="Times New Roman" w:cs="Times New Roman"/>
          <w:sz w:val="24"/>
          <w:szCs w:val="24"/>
        </w:rPr>
        <w:t>p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ubblica prot.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0068260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del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23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settembre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2025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,</w:t>
      </w:r>
      <w:r w:rsidR="00153A3F" w:rsidRPr="00153A3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la predetta Organizzazione sindacale ha riformulato la proclamazione dello sciopero, escludendo i settori in essa indicati ad eccezione del </w:t>
      </w:r>
      <w:r w:rsidR="00153A3F" w:rsidRPr="000C2CA6"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  <w:t>Comparto Scuola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, settore per il quale lo sciopero rimane </w:t>
      </w:r>
      <w:proofErr w:type="gramStart"/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>proclamato</w:t>
      </w:r>
      <w:r w:rsidR="00153A3F" w:rsidRPr="000C2CA6">
        <w:rPr>
          <w:rFonts w:ascii="Times New Roman" w:eastAsia="Aptos" w:hAnsi="Times New Roman" w:cs="Times New Roman"/>
          <w:sz w:val="24"/>
          <w:szCs w:val="24"/>
        </w:rPr>
        <w:t>.</w:t>
      </w:r>
      <w:r w:rsidR="00153A3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proofErr w:type="gramEnd"/>
    </w:p>
    <w:p w14:paraId="4F1EAA98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9E8AAC6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047572D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11454724" w:rsidR="00153A3F" w:rsidRPr="00153A3F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(</w:t>
      </w:r>
      <w:hyperlink r:id="rId4" w:history="1">
        <w:r w:rsidR="00A106C3" w:rsidRPr="00153A3F">
          <w:rPr>
            <w:rStyle w:val="Collegamentoipertestuale"/>
            <w:rFonts w:ascii="Times New Roman" w:eastAsia="Aptos" w:hAnsi="Times New Roman" w:cs="Times New Roman"/>
            <w:sz w:val="24"/>
            <w:szCs w:val="24"/>
          </w:rPr>
          <w:t>Cruscotto Scioperi</w:t>
        </w:r>
      </w:hyperlink>
      <w:r w:rsidR="00EE0FE8" w:rsidRPr="00153A3F">
        <w:rPr>
          <w:rFonts w:ascii="Times New Roman" w:eastAsia="Aptos" w:hAnsi="Times New Roman" w:cs="Times New Roman"/>
          <w:sz w:val="24"/>
          <w:szCs w:val="24"/>
        </w:rPr>
        <w:t>)</w:t>
      </w: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62A57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6170"/>
    <w:rsid w:val="001D2982"/>
    <w:rsid w:val="001D3458"/>
    <w:rsid w:val="001E406D"/>
    <w:rsid w:val="002049D1"/>
    <w:rsid w:val="00221D51"/>
    <w:rsid w:val="0029686A"/>
    <w:rsid w:val="0031021B"/>
    <w:rsid w:val="003177B7"/>
    <w:rsid w:val="00331A7E"/>
    <w:rsid w:val="00371883"/>
    <w:rsid w:val="003B0B82"/>
    <w:rsid w:val="004125EB"/>
    <w:rsid w:val="00417A10"/>
    <w:rsid w:val="00445998"/>
    <w:rsid w:val="004758F0"/>
    <w:rsid w:val="00485E8E"/>
    <w:rsid w:val="004E4969"/>
    <w:rsid w:val="00541608"/>
    <w:rsid w:val="00562ADA"/>
    <w:rsid w:val="005653AB"/>
    <w:rsid w:val="005838FE"/>
    <w:rsid w:val="00596B7D"/>
    <w:rsid w:val="005C2BB0"/>
    <w:rsid w:val="005D5A39"/>
    <w:rsid w:val="005E5AAF"/>
    <w:rsid w:val="00652CE8"/>
    <w:rsid w:val="00680754"/>
    <w:rsid w:val="0071508C"/>
    <w:rsid w:val="0075172A"/>
    <w:rsid w:val="00773E69"/>
    <w:rsid w:val="00782386"/>
    <w:rsid w:val="007A2B50"/>
    <w:rsid w:val="007C3593"/>
    <w:rsid w:val="007D49DD"/>
    <w:rsid w:val="007E28DD"/>
    <w:rsid w:val="00831D0E"/>
    <w:rsid w:val="00870B81"/>
    <w:rsid w:val="008D2A7D"/>
    <w:rsid w:val="008D794C"/>
    <w:rsid w:val="009027C5"/>
    <w:rsid w:val="009509B1"/>
    <w:rsid w:val="009836B4"/>
    <w:rsid w:val="00987B17"/>
    <w:rsid w:val="009B2DCB"/>
    <w:rsid w:val="009C4AAA"/>
    <w:rsid w:val="009C55FC"/>
    <w:rsid w:val="009F36FE"/>
    <w:rsid w:val="00A106C3"/>
    <w:rsid w:val="00A33D35"/>
    <w:rsid w:val="00A43652"/>
    <w:rsid w:val="00A546D8"/>
    <w:rsid w:val="00AB30FB"/>
    <w:rsid w:val="00AF16B6"/>
    <w:rsid w:val="00B52139"/>
    <w:rsid w:val="00B55198"/>
    <w:rsid w:val="00B70F06"/>
    <w:rsid w:val="00B77B22"/>
    <w:rsid w:val="00BA3380"/>
    <w:rsid w:val="00BB031E"/>
    <w:rsid w:val="00BB1F9B"/>
    <w:rsid w:val="00BD2D42"/>
    <w:rsid w:val="00BE499A"/>
    <w:rsid w:val="00C407CC"/>
    <w:rsid w:val="00D348E4"/>
    <w:rsid w:val="00D45C76"/>
    <w:rsid w:val="00D56687"/>
    <w:rsid w:val="00D668EE"/>
    <w:rsid w:val="00D84BE7"/>
    <w:rsid w:val="00DA22B6"/>
    <w:rsid w:val="00E35820"/>
    <w:rsid w:val="00E81813"/>
    <w:rsid w:val="00EB54DD"/>
    <w:rsid w:val="00EE0FE8"/>
    <w:rsid w:val="00EE36FC"/>
    <w:rsid w:val="00F361CE"/>
    <w:rsid w:val="00F42416"/>
    <w:rsid w:val="00F53039"/>
    <w:rsid w:val="00F85B4F"/>
    <w:rsid w:val="00FD43AD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usc-gepas.perlapa.gov.it/detail/83f7f610-bd52-42cc-bc8b-b278ac87df2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segreteria2</cp:lastModifiedBy>
  <cp:revision>2</cp:revision>
  <dcterms:created xsi:type="dcterms:W3CDTF">2025-09-29T12:11:00Z</dcterms:created>
  <dcterms:modified xsi:type="dcterms:W3CDTF">2025-09-29T12:11:00Z</dcterms:modified>
</cp:coreProperties>
</file>